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C08BF" w14:textId="77777777" w:rsidR="007B24BF" w:rsidRPr="00743AEC" w:rsidRDefault="007B24BF" w:rsidP="00C47E76">
      <w:pPr>
        <w:pStyle w:val="p1"/>
        <w:jc w:val="both"/>
        <w:rPr>
          <w:rFonts w:ascii="Arial" w:hAnsi="Arial" w:cs="Arial"/>
          <w:sz w:val="28"/>
          <w:szCs w:val="28"/>
        </w:rPr>
      </w:pPr>
      <w:r w:rsidRPr="00743AEC">
        <w:rPr>
          <w:rStyle w:val="s1"/>
          <w:rFonts w:ascii="Arial" w:hAnsi="Arial" w:cs="Arial"/>
          <w:sz w:val="28"/>
          <w:szCs w:val="28"/>
        </w:rPr>
        <w:t>Бүгін Қазақстанда Аналар күні тойланып жатыр</w:t>
      </w:r>
    </w:p>
    <w:p w14:paraId="5BF84E7E" w14:textId="77777777" w:rsidR="007B24BF" w:rsidRPr="00743AEC" w:rsidRDefault="007B24BF" w:rsidP="00C47E76">
      <w:pPr>
        <w:pStyle w:val="p2"/>
        <w:jc w:val="both"/>
        <w:rPr>
          <w:rFonts w:ascii="Arial" w:hAnsi="Arial" w:cs="Arial"/>
          <w:sz w:val="28"/>
          <w:szCs w:val="28"/>
        </w:rPr>
      </w:pPr>
    </w:p>
    <w:p w14:paraId="5FE82B93" w14:textId="1B0B6E7E" w:rsidR="007B24BF" w:rsidRPr="00743AEC" w:rsidRDefault="007B24BF" w:rsidP="00C47E76">
      <w:pPr>
        <w:pStyle w:val="p1"/>
        <w:jc w:val="both"/>
        <w:rPr>
          <w:rStyle w:val="s2"/>
          <w:rFonts w:ascii="Arial" w:hAnsi="Arial" w:cs="Arial"/>
          <w:sz w:val="28"/>
          <w:szCs w:val="28"/>
          <w:lang w:val="kk-KZ"/>
        </w:rPr>
      </w:pPr>
      <w:r w:rsidRPr="00743AEC">
        <w:rPr>
          <w:rStyle w:val="s2"/>
          <w:rFonts w:ascii="Arial" w:hAnsi="Arial" w:cs="Arial"/>
          <w:sz w:val="28"/>
          <w:szCs w:val="28"/>
        </w:rPr>
        <w:t xml:space="preserve">Бүгін, мамырдың екінші жексенбісінде, Қазақстан </w:t>
      </w:r>
      <w:r w:rsidRPr="00743AEC">
        <w:rPr>
          <w:rStyle w:val="s1"/>
          <w:rFonts w:ascii="Arial" w:hAnsi="Arial" w:cs="Arial"/>
          <w:b w:val="0"/>
          <w:bCs w:val="0"/>
          <w:sz w:val="28"/>
          <w:szCs w:val="28"/>
          <w:lang w:val="kk-KZ"/>
        </w:rPr>
        <w:t>Аналар күнін</w:t>
      </w:r>
      <w:r w:rsidRPr="00743AEC">
        <w:rPr>
          <w:rStyle w:val="s2"/>
          <w:rFonts w:ascii="Arial" w:hAnsi="Arial" w:cs="Arial"/>
          <w:sz w:val="28"/>
          <w:szCs w:val="28"/>
        </w:rPr>
        <w:t xml:space="preserve"> атап өтуде. Биыл айтулы мереке 10 мамырға сәйкес келді.</w:t>
      </w:r>
    </w:p>
    <w:p w14:paraId="24DAEF34" w14:textId="77777777" w:rsidR="007D0C6A" w:rsidRPr="00743AEC" w:rsidRDefault="007D0C6A" w:rsidP="00C47E76">
      <w:pPr>
        <w:pStyle w:val="p1"/>
        <w:jc w:val="both"/>
        <w:rPr>
          <w:rFonts w:ascii="Arial" w:hAnsi="Arial" w:cs="Arial"/>
          <w:sz w:val="28"/>
          <w:szCs w:val="28"/>
          <w:lang w:val="kk-KZ"/>
        </w:rPr>
      </w:pPr>
    </w:p>
    <w:p w14:paraId="68DC88EE" w14:textId="77777777" w:rsidR="007B24BF" w:rsidRPr="00743AEC" w:rsidRDefault="007B24BF" w:rsidP="00C47E76">
      <w:pPr>
        <w:pStyle w:val="p1"/>
        <w:jc w:val="both"/>
        <w:rPr>
          <w:rStyle w:val="s2"/>
          <w:rFonts w:ascii="Arial" w:hAnsi="Arial" w:cs="Arial"/>
          <w:sz w:val="28"/>
          <w:szCs w:val="28"/>
          <w:lang w:val="kk-KZ"/>
        </w:rPr>
      </w:pPr>
      <w:r w:rsidRPr="00743AEC">
        <w:rPr>
          <w:rStyle w:val="s2"/>
          <w:rFonts w:ascii="Arial" w:hAnsi="Arial" w:cs="Arial"/>
          <w:sz w:val="28"/>
          <w:szCs w:val="28"/>
        </w:rPr>
        <w:t>Бұған дейін елімізде Аналар күні қыркүйек айында тойланатын. Алайда, Үкіметтің 2023 жылғы 31 мамырдағы қаулысына сәйкес, мереке мамыр айының екінші жексенбісіне бекітілді. Мереке датасы халықаралық стандарттарға сәйкестендіру мақсатында ауысты.</w:t>
      </w:r>
    </w:p>
    <w:p w14:paraId="6533B449" w14:textId="77777777" w:rsidR="007D0C6A" w:rsidRPr="00743AEC" w:rsidRDefault="007D0C6A" w:rsidP="00C47E76">
      <w:pPr>
        <w:pStyle w:val="p1"/>
        <w:jc w:val="both"/>
        <w:rPr>
          <w:rFonts w:ascii="Arial" w:hAnsi="Arial" w:cs="Arial"/>
          <w:sz w:val="28"/>
          <w:szCs w:val="28"/>
          <w:lang w:val="kk-KZ"/>
        </w:rPr>
      </w:pPr>
    </w:p>
    <w:p w14:paraId="6F7E0D31" w14:textId="77777777" w:rsidR="007B24BF" w:rsidRPr="00743AEC" w:rsidRDefault="007B24BF" w:rsidP="00C47E76">
      <w:pPr>
        <w:pStyle w:val="p1"/>
        <w:jc w:val="both"/>
        <w:rPr>
          <w:rStyle w:val="apple-converted-space"/>
          <w:rFonts w:ascii="Arial" w:hAnsi="Arial" w:cs="Arial"/>
          <w:sz w:val="28"/>
          <w:szCs w:val="28"/>
          <w:lang w:val="kk-KZ"/>
        </w:rPr>
      </w:pPr>
      <w:r w:rsidRPr="00743AEC">
        <w:rPr>
          <w:rStyle w:val="s2"/>
          <w:rFonts w:ascii="Arial" w:hAnsi="Arial" w:cs="Arial"/>
          <w:sz w:val="28"/>
          <w:szCs w:val="28"/>
        </w:rPr>
        <w:t xml:space="preserve">Аналар күнін мамырдың екінші жексенбісінде тойлау дәстүрі әлемнің 20-дан астам елінде қалыптасқан. Олардың қатарында </w:t>
      </w:r>
      <w:r w:rsidRPr="00743AEC">
        <w:rPr>
          <w:rStyle w:val="s1"/>
          <w:rFonts w:ascii="Arial" w:hAnsi="Arial" w:cs="Arial"/>
          <w:b w:val="0"/>
          <w:bCs w:val="0"/>
          <w:sz w:val="28"/>
          <w:szCs w:val="28"/>
        </w:rPr>
        <w:t>АҚШ, Канада, Германия, Италия, Түркия, Жапония, Бразилия мен Аустралия</w:t>
      </w:r>
      <w:r w:rsidRPr="00743AEC">
        <w:rPr>
          <w:rStyle w:val="s1"/>
          <w:rFonts w:ascii="Arial" w:hAnsi="Arial" w:cs="Arial"/>
          <w:sz w:val="28"/>
          <w:szCs w:val="28"/>
        </w:rPr>
        <w:t xml:space="preserve"> </w:t>
      </w:r>
      <w:r w:rsidRPr="00743AEC">
        <w:rPr>
          <w:rStyle w:val="s2"/>
          <w:rFonts w:ascii="Arial" w:hAnsi="Arial" w:cs="Arial"/>
          <w:sz w:val="28"/>
          <w:szCs w:val="28"/>
        </w:rPr>
        <w:t>сияқты мемлекеттер бар.</w:t>
      </w:r>
      <w:r w:rsidRPr="00743AEC">
        <w:rPr>
          <w:rStyle w:val="apple-converted-space"/>
          <w:rFonts w:ascii="Arial" w:hAnsi="Arial" w:cs="Arial"/>
          <w:sz w:val="28"/>
          <w:szCs w:val="28"/>
        </w:rPr>
        <w:t> </w:t>
      </w:r>
    </w:p>
    <w:p w14:paraId="3BDA1DBA" w14:textId="77777777" w:rsidR="001F38E9" w:rsidRPr="00743AEC" w:rsidRDefault="001F38E9" w:rsidP="00C47E76">
      <w:pPr>
        <w:pStyle w:val="p1"/>
        <w:jc w:val="both"/>
        <w:rPr>
          <w:rFonts w:ascii="Arial" w:hAnsi="Arial" w:cs="Arial"/>
          <w:sz w:val="28"/>
          <w:szCs w:val="28"/>
          <w:lang w:val="kk-KZ"/>
        </w:rPr>
      </w:pPr>
    </w:p>
    <w:p w14:paraId="51CCFEDF" w14:textId="77777777" w:rsidR="007B24BF" w:rsidRPr="00743AEC" w:rsidRDefault="007B24BF" w:rsidP="00C47E76">
      <w:pPr>
        <w:pStyle w:val="p1"/>
        <w:jc w:val="both"/>
        <w:rPr>
          <w:rStyle w:val="apple-converted-space"/>
          <w:rFonts w:ascii="Arial" w:hAnsi="Arial" w:cs="Arial"/>
          <w:sz w:val="28"/>
          <w:szCs w:val="28"/>
          <w:lang w:val="kk-KZ"/>
        </w:rPr>
      </w:pPr>
      <w:r w:rsidRPr="00743AEC">
        <w:rPr>
          <w:rStyle w:val="s2"/>
          <w:rFonts w:ascii="Arial" w:hAnsi="Arial" w:cs="Arial"/>
          <w:sz w:val="28"/>
          <w:szCs w:val="28"/>
        </w:rPr>
        <w:t xml:space="preserve">Елімізде аналардың мәртебесін көтеріп, отбасы институтын нығайту бағытында Қазақстан халқы Ассамблеясы жанынан </w:t>
      </w:r>
      <w:r w:rsidRPr="00743AEC">
        <w:rPr>
          <w:rStyle w:val="s1"/>
          <w:rFonts w:ascii="Arial" w:hAnsi="Arial" w:cs="Arial"/>
          <w:b w:val="0"/>
          <w:bCs w:val="0"/>
          <w:sz w:val="28"/>
          <w:szCs w:val="28"/>
        </w:rPr>
        <w:t>«Аналар кеңесі»</w:t>
      </w:r>
      <w:r w:rsidRPr="00743AEC">
        <w:rPr>
          <w:rStyle w:val="s2"/>
          <w:rFonts w:ascii="Arial" w:hAnsi="Arial" w:cs="Arial"/>
          <w:b/>
          <w:bCs/>
          <w:sz w:val="28"/>
          <w:szCs w:val="28"/>
        </w:rPr>
        <w:t xml:space="preserve"> </w:t>
      </w:r>
      <w:r w:rsidRPr="00743AEC">
        <w:rPr>
          <w:rStyle w:val="s2"/>
          <w:rFonts w:ascii="Arial" w:hAnsi="Arial" w:cs="Arial"/>
          <w:sz w:val="28"/>
          <w:szCs w:val="28"/>
        </w:rPr>
        <w:t>құрылған.</w:t>
      </w:r>
      <w:r w:rsidRPr="00743AEC">
        <w:rPr>
          <w:rStyle w:val="apple-converted-space"/>
          <w:rFonts w:ascii="Arial" w:hAnsi="Arial" w:cs="Arial"/>
          <w:sz w:val="28"/>
          <w:szCs w:val="28"/>
        </w:rPr>
        <w:t> </w:t>
      </w:r>
    </w:p>
    <w:p w14:paraId="2DE7BDBB" w14:textId="77777777" w:rsidR="001F38E9" w:rsidRPr="00743AEC" w:rsidRDefault="001F38E9" w:rsidP="00C47E76">
      <w:pPr>
        <w:pStyle w:val="p1"/>
        <w:jc w:val="both"/>
        <w:rPr>
          <w:rFonts w:ascii="Arial" w:hAnsi="Arial" w:cs="Arial"/>
          <w:sz w:val="28"/>
          <w:szCs w:val="28"/>
          <w:lang w:val="kk-KZ"/>
        </w:rPr>
      </w:pPr>
    </w:p>
    <w:p w14:paraId="405A8468" w14:textId="77777777" w:rsidR="007B24BF" w:rsidRPr="00743AEC" w:rsidRDefault="007B24BF" w:rsidP="00C47E76">
      <w:pPr>
        <w:pStyle w:val="p1"/>
        <w:jc w:val="both"/>
        <w:rPr>
          <w:rStyle w:val="s2"/>
          <w:rFonts w:ascii="Arial" w:hAnsi="Arial" w:cs="Arial"/>
          <w:sz w:val="28"/>
          <w:szCs w:val="28"/>
          <w:lang w:val="kk-KZ"/>
        </w:rPr>
      </w:pPr>
      <w:r w:rsidRPr="00743AEC">
        <w:rPr>
          <w:rStyle w:val="s2"/>
          <w:rFonts w:ascii="Arial" w:hAnsi="Arial" w:cs="Arial"/>
          <w:sz w:val="28"/>
          <w:szCs w:val="28"/>
        </w:rPr>
        <w:t xml:space="preserve">Бүгінде республика бойынша Аналар кеңесінің </w:t>
      </w:r>
      <w:r w:rsidRPr="00743AEC">
        <w:rPr>
          <w:rStyle w:val="s1"/>
          <w:rFonts w:ascii="Arial" w:hAnsi="Arial" w:cs="Arial"/>
          <w:b w:val="0"/>
          <w:bCs w:val="0"/>
          <w:sz w:val="28"/>
          <w:szCs w:val="28"/>
        </w:rPr>
        <w:t>1 713 бөлімшесі</w:t>
      </w:r>
      <w:r w:rsidRPr="00743AEC">
        <w:rPr>
          <w:rStyle w:val="s2"/>
          <w:rFonts w:ascii="Arial" w:hAnsi="Arial" w:cs="Arial"/>
          <w:b/>
          <w:bCs/>
          <w:sz w:val="28"/>
          <w:szCs w:val="28"/>
        </w:rPr>
        <w:t xml:space="preserve"> </w:t>
      </w:r>
      <w:r w:rsidRPr="00743AEC">
        <w:rPr>
          <w:rStyle w:val="s2"/>
          <w:rFonts w:ascii="Arial" w:hAnsi="Arial" w:cs="Arial"/>
          <w:sz w:val="28"/>
          <w:szCs w:val="28"/>
        </w:rPr>
        <w:t xml:space="preserve">жұмыс істейді, оның ішінде 17 облыстық, 56 қалалық, 159 аудандық және 1 481 ауылдық бөлім бар, ал кеңес құрамында </w:t>
      </w:r>
      <w:r w:rsidRPr="00743AEC">
        <w:rPr>
          <w:rStyle w:val="s1"/>
          <w:rFonts w:ascii="Arial" w:hAnsi="Arial" w:cs="Arial"/>
          <w:b w:val="0"/>
          <w:bCs w:val="0"/>
          <w:sz w:val="28"/>
          <w:szCs w:val="28"/>
        </w:rPr>
        <w:t>16 051 әйел</w:t>
      </w:r>
      <w:r w:rsidRPr="00743AEC">
        <w:rPr>
          <w:rStyle w:val="s2"/>
          <w:rFonts w:ascii="Arial" w:hAnsi="Arial" w:cs="Arial"/>
          <w:sz w:val="28"/>
          <w:szCs w:val="28"/>
        </w:rPr>
        <w:t xml:space="preserve"> қызмет атқарады.</w:t>
      </w:r>
    </w:p>
    <w:p w14:paraId="3F5078C7" w14:textId="77777777" w:rsidR="007278C7" w:rsidRPr="00743AEC" w:rsidRDefault="007278C7" w:rsidP="00C47E76">
      <w:pPr>
        <w:pStyle w:val="p1"/>
        <w:jc w:val="both"/>
        <w:rPr>
          <w:rStyle w:val="s2"/>
          <w:rFonts w:ascii="Arial" w:hAnsi="Arial" w:cs="Arial"/>
          <w:sz w:val="28"/>
          <w:szCs w:val="28"/>
          <w:lang w:val="kk-KZ"/>
        </w:rPr>
      </w:pPr>
    </w:p>
    <w:p w14:paraId="19E6538F" w14:textId="77777777" w:rsidR="007278C7" w:rsidRPr="00743AEC" w:rsidRDefault="007278C7" w:rsidP="007278C7">
      <w:pPr>
        <w:spacing w:before="100" w:beforeAutospacing="1" w:after="100" w:afterAutospacing="1"/>
        <w:jc w:val="both"/>
        <w:rPr>
          <w:rFonts w:ascii="Arial" w:eastAsiaTheme="minorEastAsia" w:hAnsi="Arial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743AEC">
        <w:rPr>
          <w:rFonts w:ascii="Arial" w:eastAsiaTheme="minorEastAsia" w:hAnsi="Arial" w:cs="Arial"/>
          <w:color w:val="000000"/>
          <w:kern w:val="0"/>
          <w:sz w:val="28"/>
          <w:szCs w:val="28"/>
          <w:lang w:eastAsia="ru-RU"/>
          <w14:ligatures w14:val="none"/>
        </w:rPr>
        <w:t>2024 жылғы ұлттық баяндамаға сәйкес, қазақстандықтардың басым бөлігі аналарға арналған мемлекеттік қолдау шаралары туралы хабардар. Көпбалалы аналарға арналған жәрдемақыны 81,3% біледі. Атаулы әлеуметтік көмекті – 76,1%, жүктілік және босану демалысын – 73,5%, бала туғандағы біржолғы төлемді – 71,4% халық біледі.</w:t>
      </w:r>
    </w:p>
    <w:p w14:paraId="58672E29" w14:textId="1EB5E832" w:rsidR="007278C7" w:rsidRPr="00743AEC" w:rsidRDefault="007278C7" w:rsidP="00DF73B7">
      <w:pPr>
        <w:spacing w:before="100" w:beforeAutospacing="1" w:after="100" w:afterAutospacing="1"/>
        <w:jc w:val="both"/>
        <w:rPr>
          <w:rFonts w:ascii="Arial" w:eastAsiaTheme="minorEastAsia" w:hAnsi="Arial" w:cs="Arial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743AEC">
        <w:rPr>
          <w:rFonts w:ascii="Arial" w:eastAsiaTheme="minorEastAsia" w:hAnsi="Arial" w:cs="Arial"/>
          <w:color w:val="000000"/>
          <w:kern w:val="0"/>
          <w:sz w:val="28"/>
          <w:szCs w:val="28"/>
          <w:lang w:eastAsia="ru-RU"/>
          <w14:ligatures w14:val="none"/>
        </w:rPr>
        <w:t>Еңбек және халықты әлеуметтік қорғау министрлігінің мәліметінше, өткен жылы бала туған кездегі біржолғы жәрдемақыны 338 мың адам алған. Бұл мақсатқа 61,1 млрд теңге жұмсалған.</w:t>
      </w:r>
    </w:p>
    <w:p w14:paraId="0962C778" w14:textId="77777777" w:rsidR="007278C7" w:rsidRPr="00743AEC" w:rsidRDefault="007278C7" w:rsidP="007278C7">
      <w:pPr>
        <w:spacing w:before="100" w:beforeAutospacing="1" w:after="100" w:afterAutospacing="1"/>
        <w:jc w:val="both"/>
        <w:rPr>
          <w:rFonts w:ascii="Arial" w:eastAsiaTheme="minorEastAsia" w:hAnsi="Arial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743AEC">
        <w:rPr>
          <w:rFonts w:ascii="Arial" w:eastAsiaTheme="minorEastAsia" w:hAnsi="Arial" w:cs="Arial"/>
          <w:color w:val="000000"/>
          <w:kern w:val="0"/>
          <w:sz w:val="28"/>
          <w:szCs w:val="28"/>
          <w:lang w:eastAsia="ru-RU"/>
          <w14:ligatures w14:val="none"/>
        </w:rPr>
        <w:t>Сонымен қатар жұмыс істейтін әйелдерге Мемлекеттік әлеуметтік сақтандыру қорынан бала 1,5 жасқа толғанға дейін ай сайынғы әлеуметтік төлем беріледі. Ал жұмыс істемейтін әйелдерге бала күтімі бойынша мемлекеттік жәрдемақы қарастырылған.</w:t>
      </w:r>
    </w:p>
    <w:p w14:paraId="2D8B01A4" w14:textId="77777777" w:rsidR="007278C7" w:rsidRPr="00743AEC" w:rsidRDefault="007278C7" w:rsidP="007278C7">
      <w:pPr>
        <w:spacing w:before="100" w:beforeAutospacing="1" w:after="100" w:afterAutospacing="1"/>
        <w:jc w:val="both"/>
        <w:rPr>
          <w:rFonts w:ascii="Arial" w:eastAsiaTheme="minorEastAsia" w:hAnsi="Arial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743AEC">
        <w:rPr>
          <w:rFonts w:ascii="Arial" w:eastAsiaTheme="minorEastAsia" w:hAnsi="Arial" w:cs="Arial"/>
          <w:color w:val="000000"/>
          <w:kern w:val="0"/>
          <w:sz w:val="28"/>
          <w:szCs w:val="28"/>
          <w:lang w:eastAsia="ru-RU"/>
          <w14:ligatures w14:val="none"/>
        </w:rPr>
        <w:t>Еңбек заңнамасы аясында аналарға қысқартылған жұмыс күні, ақылы үзіліс және толық емес жұмыс уақыты тәртібі сияқты жеңілдіктер ұсынылады.</w:t>
      </w:r>
    </w:p>
    <w:p w14:paraId="48CAA926" w14:textId="77777777" w:rsidR="007278C7" w:rsidRPr="00743AEC" w:rsidRDefault="007278C7" w:rsidP="007278C7">
      <w:pPr>
        <w:spacing w:before="100" w:beforeAutospacing="1" w:after="100" w:afterAutospacing="1"/>
        <w:jc w:val="both"/>
        <w:rPr>
          <w:rFonts w:ascii="Arial" w:eastAsiaTheme="minorEastAsia" w:hAnsi="Arial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743AEC">
        <w:rPr>
          <w:rFonts w:ascii="Arial" w:eastAsiaTheme="minorEastAsia" w:hAnsi="Arial" w:cs="Arial"/>
          <w:color w:val="000000"/>
          <w:kern w:val="0"/>
          <w:sz w:val="28"/>
          <w:szCs w:val="28"/>
          <w:lang w:eastAsia="ru-RU"/>
          <w14:ligatures w14:val="none"/>
        </w:rPr>
        <w:lastRenderedPageBreak/>
        <w:t>Соңғы жылдары бала күтімі бойынша төлем мерзімі 12 айдан 18 айға дейін ұзартылып, көпбалалы және ерекше бала тәрбиелеп отырған отбасыларға арналған жаңа қолдау тетіктері енгізілді.</w:t>
      </w:r>
    </w:p>
    <w:p w14:paraId="6504AB6B" w14:textId="2E89222B" w:rsidR="00C47E76" w:rsidRPr="00743AEC" w:rsidRDefault="007278C7" w:rsidP="00DF73B7">
      <w:pPr>
        <w:spacing w:before="100" w:beforeAutospacing="1" w:after="100" w:afterAutospacing="1"/>
        <w:jc w:val="both"/>
        <w:rPr>
          <w:rFonts w:ascii="Arial" w:eastAsiaTheme="minorEastAsia" w:hAnsi="Arial" w:cs="Arial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743AEC">
        <w:rPr>
          <w:rFonts w:ascii="Arial" w:eastAsiaTheme="minorEastAsia" w:hAnsi="Arial" w:cs="Arial"/>
          <w:color w:val="000000"/>
          <w:kern w:val="0"/>
          <w:sz w:val="28"/>
          <w:szCs w:val="28"/>
          <w:lang w:eastAsia="ru-RU"/>
          <w14:ligatures w14:val="none"/>
        </w:rPr>
        <w:t>Аналар күні – тек құттықтау айтылатын күн емес. Бұл – ананың қоғамдағы рөлін бағалап, оның өмір сапасын жақсарту жолдарын ойластыратын маңызды дата. Өйткені мықты ана – мықты отбасы. Ал мықты отбасы қуатты мемлекеттің негізі болып қала бермек.</w:t>
      </w:r>
    </w:p>
    <w:p w14:paraId="046CF172" w14:textId="77777777" w:rsidR="007B24BF" w:rsidRPr="00743AEC" w:rsidRDefault="007B24BF" w:rsidP="00C47E76">
      <w:pPr>
        <w:pStyle w:val="p2"/>
        <w:jc w:val="both"/>
        <w:rPr>
          <w:rFonts w:ascii="Arial" w:hAnsi="Arial" w:cs="Arial"/>
          <w:sz w:val="28"/>
          <w:szCs w:val="28"/>
        </w:rPr>
      </w:pPr>
    </w:p>
    <w:p w14:paraId="171701BA" w14:textId="7132B3E3" w:rsidR="00F302B6" w:rsidRPr="00743AEC" w:rsidRDefault="00F302B6" w:rsidP="00C47E76">
      <w:pPr>
        <w:spacing w:after="240"/>
        <w:jc w:val="both"/>
        <w:rPr>
          <w:rFonts w:ascii="Arial" w:hAnsi="Arial" w:cs="Arial"/>
          <w:sz w:val="28"/>
          <w:szCs w:val="28"/>
        </w:rPr>
      </w:pPr>
    </w:p>
    <w:sectPr w:rsidR="00F302B6" w:rsidRPr="00743A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.AppleSystemUIFont">
    <w:altName w:val="Times New Roman"/>
    <w:panose1 w:val="020B0604020202020204"/>
    <w:charset w:val="00"/>
    <w:family w:val="roman"/>
    <w:pitch w:val="default"/>
  </w:font>
  <w:font w:name="UICTFontTextStyleEmphasizedBody">
    <w:altName w:val="Cambria"/>
    <w:panose1 w:val="020B0604020202020204"/>
    <w:charset w:val="00"/>
    <w:family w:val="roman"/>
    <w:pitch w:val="default"/>
  </w:font>
  <w:font w:name="UICTFontTextStyleBody">
    <w:altName w:val="Times New Roman"/>
    <w:panose1 w:val="020B0604020202020204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proofState w:spelling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1EF"/>
    <w:rsid w:val="001F38E9"/>
    <w:rsid w:val="00294B69"/>
    <w:rsid w:val="002C5B0F"/>
    <w:rsid w:val="003910E3"/>
    <w:rsid w:val="00500E79"/>
    <w:rsid w:val="005307A2"/>
    <w:rsid w:val="0061541A"/>
    <w:rsid w:val="006F01EF"/>
    <w:rsid w:val="00710B37"/>
    <w:rsid w:val="007278C7"/>
    <w:rsid w:val="00743AEC"/>
    <w:rsid w:val="007B24BF"/>
    <w:rsid w:val="007D0C6A"/>
    <w:rsid w:val="00C47E76"/>
    <w:rsid w:val="00D93A31"/>
    <w:rsid w:val="00DF73B7"/>
    <w:rsid w:val="00F30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89809"/>
  <w15:chartTrackingRefBased/>
  <w15:docId w15:val="{6AB81C4D-BCD3-EF4A-BFC7-E201C6852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F01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01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01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01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01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01E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01E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01E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01E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01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F01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01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F01E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F01E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F01E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F01E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F01E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F01E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F01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F01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01E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F01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F01E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F01E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F01E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F01E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F01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F01E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F01EF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a"/>
    <w:rsid w:val="007B24BF"/>
    <w:rPr>
      <w:rFonts w:ascii=".AppleSystemUIFont" w:eastAsiaTheme="minorEastAsia" w:hAnsi=".AppleSystemUIFont" w:cs="Times New Roman"/>
      <w:kern w:val="0"/>
      <w:sz w:val="29"/>
      <w:szCs w:val="29"/>
      <w:lang w:eastAsia="ru-RU"/>
      <w14:ligatures w14:val="none"/>
    </w:rPr>
  </w:style>
  <w:style w:type="paragraph" w:customStyle="1" w:styleId="p2">
    <w:name w:val="p2"/>
    <w:basedOn w:val="a"/>
    <w:rsid w:val="007B24BF"/>
    <w:rPr>
      <w:rFonts w:ascii=".AppleSystemUIFont" w:eastAsiaTheme="minorEastAsia" w:hAnsi=".AppleSystemUIFont" w:cs="Times New Roman"/>
      <w:kern w:val="0"/>
      <w:sz w:val="29"/>
      <w:szCs w:val="29"/>
      <w:lang w:eastAsia="ru-RU"/>
      <w14:ligatures w14:val="none"/>
    </w:rPr>
  </w:style>
  <w:style w:type="character" w:customStyle="1" w:styleId="s1">
    <w:name w:val="s1"/>
    <w:basedOn w:val="a0"/>
    <w:rsid w:val="007B24BF"/>
    <w:rPr>
      <w:rFonts w:ascii="UICTFontTextStyleEmphasizedBody" w:hAnsi="UICTFontTextStyleEmphasizedBody" w:hint="default"/>
      <w:b/>
      <w:bCs/>
      <w:i w:val="0"/>
      <w:iCs w:val="0"/>
      <w:sz w:val="29"/>
      <w:szCs w:val="29"/>
    </w:rPr>
  </w:style>
  <w:style w:type="character" w:customStyle="1" w:styleId="s2">
    <w:name w:val="s2"/>
    <w:basedOn w:val="a0"/>
    <w:rsid w:val="007B24BF"/>
    <w:rPr>
      <w:rFonts w:ascii="UICTFontTextStyleBody" w:hAnsi="UICTFontTextStyleBody" w:hint="default"/>
      <w:b w:val="0"/>
      <w:bCs w:val="0"/>
      <w:i w:val="0"/>
      <w:iCs w:val="0"/>
      <w:sz w:val="29"/>
      <w:szCs w:val="29"/>
    </w:rPr>
  </w:style>
  <w:style w:type="character" w:customStyle="1" w:styleId="apple-converted-space">
    <w:name w:val="apple-converted-space"/>
    <w:basedOn w:val="a0"/>
    <w:rsid w:val="007B24BF"/>
  </w:style>
  <w:style w:type="paragraph" w:styleId="ac">
    <w:name w:val="Normal (Web)"/>
    <w:basedOn w:val="a"/>
    <w:uiPriority w:val="99"/>
    <w:semiHidden/>
    <w:unhideWhenUsed/>
    <w:rsid w:val="007278C7"/>
    <w:pPr>
      <w:spacing w:before="100" w:beforeAutospacing="1" w:after="100" w:afterAutospacing="1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character" w:styleId="ad">
    <w:name w:val="Hyperlink"/>
    <w:basedOn w:val="a0"/>
    <w:uiPriority w:val="99"/>
    <w:semiHidden/>
    <w:unhideWhenUsed/>
    <w:rsid w:val="007278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337</Words>
  <Characters>1922</Characters>
  <Application>Microsoft Office Word</Application>
  <DocSecurity>0</DocSecurity>
  <Lines>16</Lines>
  <Paragraphs>4</Paragraphs>
  <ScaleCrop>false</ScaleCrop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sergali balazhan</dc:creator>
  <cp:keywords/>
  <dc:description/>
  <cp:lastModifiedBy>tatkenyerkhan@gmail.com</cp:lastModifiedBy>
  <cp:revision>2</cp:revision>
  <dcterms:created xsi:type="dcterms:W3CDTF">2026-05-10T07:13:00Z</dcterms:created>
  <dcterms:modified xsi:type="dcterms:W3CDTF">2026-05-10T07:13:00Z</dcterms:modified>
</cp:coreProperties>
</file>